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F0" w:rsidRDefault="008976F0" w:rsidP="008976F0">
      <w:pPr>
        <w:jc w:val="center"/>
        <w:rPr>
          <w:rFonts w:ascii="Arial Narrow" w:hAnsi="Arial Narrow"/>
          <w:b/>
          <w:u w:val="single"/>
        </w:rPr>
      </w:pPr>
      <w:r w:rsidRPr="00CC4595">
        <w:rPr>
          <w:rFonts w:ascii="Arial Narrow" w:hAnsi="Arial Narrow"/>
          <w:b/>
          <w:u w:val="single"/>
        </w:rPr>
        <w:t>REQUERIM</w:t>
      </w:r>
      <w:r>
        <w:rPr>
          <w:rFonts w:ascii="Arial Narrow" w:hAnsi="Arial Narrow"/>
          <w:b/>
          <w:u w:val="single"/>
        </w:rPr>
        <w:t>IENTO DE CONSULTORES POR PRODUCTO</w:t>
      </w:r>
    </w:p>
    <w:p w:rsidR="009767CE" w:rsidRDefault="008976F0" w:rsidP="008976F0">
      <w:pPr>
        <w:jc w:val="center"/>
        <w:rPr>
          <w:rFonts w:ascii="Arial Narrow" w:hAnsi="Arial Narrow"/>
          <w:b/>
          <w:u w:val="single"/>
        </w:rPr>
      </w:pPr>
      <w:r w:rsidRPr="00CC4595">
        <w:rPr>
          <w:rFonts w:ascii="Arial Narrow" w:hAnsi="Arial Narrow"/>
          <w:b/>
          <w:u w:val="single"/>
        </w:rPr>
        <w:t>PARA LA SUPERVISION DE HOSPITAL</w:t>
      </w:r>
      <w:r>
        <w:rPr>
          <w:rFonts w:ascii="Arial Narrow" w:hAnsi="Arial Narrow"/>
          <w:b/>
          <w:u w:val="single"/>
        </w:rPr>
        <w:t xml:space="preserve"> DE TERCER NIVEL</w:t>
      </w:r>
      <w:r w:rsidRPr="00CC4595"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>TRINIDAD – BENI</w:t>
      </w:r>
      <w:r w:rsidR="00CC4595" w:rsidRPr="00CC4595">
        <w:rPr>
          <w:rFonts w:ascii="Arial Narrow" w:hAnsi="Arial Narrow"/>
          <w:b/>
          <w:u w:val="single"/>
        </w:rPr>
        <w:t xml:space="preserve"> </w:t>
      </w:r>
    </w:p>
    <w:p w:rsidR="00CC4595" w:rsidRPr="004173FA" w:rsidRDefault="0048240C" w:rsidP="004173FA">
      <w:pPr>
        <w:jc w:val="both"/>
        <w:rPr>
          <w:rFonts w:ascii="Arial Narrow" w:hAnsi="Arial Narrow"/>
        </w:rPr>
      </w:pPr>
      <w:r w:rsidRPr="004173FA">
        <w:rPr>
          <w:rFonts w:ascii="Arial Narrow" w:hAnsi="Arial Narrow"/>
        </w:rPr>
        <w:t>El Fondo Nacional de Invers</w:t>
      </w:r>
      <w:r w:rsidR="00E80343">
        <w:rPr>
          <w:rFonts w:ascii="Arial Narrow" w:hAnsi="Arial Narrow"/>
        </w:rPr>
        <w:t>ión Productiva y Social – FPS, invita</w:t>
      </w:r>
      <w:r w:rsidR="004173FA" w:rsidRPr="004173FA">
        <w:rPr>
          <w:rFonts w:ascii="Arial Narrow" w:hAnsi="Arial Narrow"/>
        </w:rPr>
        <w:t xml:space="preserve"> a </w:t>
      </w:r>
      <w:r w:rsidR="003A5888" w:rsidRPr="003A5888">
        <w:rPr>
          <w:rFonts w:ascii="Arial Narrow" w:hAnsi="Arial Narrow"/>
        </w:rPr>
        <w:t xml:space="preserve">profesionales </w:t>
      </w:r>
      <w:r w:rsidR="00B66B9B">
        <w:rPr>
          <w:rFonts w:ascii="Arial Narrow" w:hAnsi="Arial Narrow"/>
        </w:rPr>
        <w:t xml:space="preserve">que cumplan con la experiencia requerida </w:t>
      </w:r>
      <w:r w:rsidR="00177AEF">
        <w:rPr>
          <w:rFonts w:ascii="Arial Narrow" w:hAnsi="Arial Narrow"/>
        </w:rPr>
        <w:t>a</w:t>
      </w:r>
      <w:r w:rsidR="00361E4D">
        <w:rPr>
          <w:rFonts w:ascii="Arial Narrow" w:hAnsi="Arial Narrow"/>
        </w:rPr>
        <w:t xml:space="preserve"> </w:t>
      </w:r>
      <w:r w:rsidR="00B66B9B">
        <w:rPr>
          <w:rFonts w:ascii="Arial Narrow" w:hAnsi="Arial Narrow"/>
        </w:rPr>
        <w:t xml:space="preserve">enviar expresión de interés para </w:t>
      </w:r>
      <w:r w:rsidR="00361E4D">
        <w:rPr>
          <w:rFonts w:ascii="Arial Narrow" w:hAnsi="Arial Narrow"/>
        </w:rPr>
        <w:t xml:space="preserve">brindar el servicio de </w:t>
      </w:r>
      <w:r w:rsidR="00B66B9B">
        <w:rPr>
          <w:rFonts w:ascii="Arial Narrow" w:hAnsi="Arial Narrow"/>
        </w:rPr>
        <w:t xml:space="preserve">consultoría por producto para la </w:t>
      </w:r>
      <w:r w:rsidR="00361E4D">
        <w:rPr>
          <w:rFonts w:ascii="Arial Narrow" w:hAnsi="Arial Narrow"/>
        </w:rPr>
        <w:t>supervisión</w:t>
      </w:r>
      <w:r w:rsidR="00177AEF">
        <w:rPr>
          <w:rFonts w:ascii="Arial Narrow" w:hAnsi="Arial Narrow"/>
        </w:rPr>
        <w:t xml:space="preserve"> de obras</w:t>
      </w:r>
      <w:r w:rsidR="00361E4D">
        <w:rPr>
          <w:rFonts w:ascii="Arial Narrow" w:hAnsi="Arial Narrow"/>
        </w:rPr>
        <w:t xml:space="preserve"> de</w:t>
      </w:r>
      <w:r w:rsidR="00B66B9B">
        <w:rPr>
          <w:rFonts w:ascii="Arial Narrow" w:hAnsi="Arial Narrow"/>
        </w:rPr>
        <w:t xml:space="preserve"> </w:t>
      </w:r>
      <w:r w:rsidR="00361E4D">
        <w:rPr>
          <w:rFonts w:ascii="Arial Narrow" w:hAnsi="Arial Narrow"/>
        </w:rPr>
        <w:t>l</w:t>
      </w:r>
      <w:r w:rsidR="00B66B9B">
        <w:rPr>
          <w:rFonts w:ascii="Arial Narrow" w:hAnsi="Arial Narrow"/>
        </w:rPr>
        <w:t>a</w:t>
      </w:r>
      <w:r w:rsidR="00361E4D">
        <w:rPr>
          <w:rFonts w:ascii="Arial Narrow" w:hAnsi="Arial Narrow"/>
        </w:rPr>
        <w:t xml:space="preserve"> </w:t>
      </w:r>
      <w:r w:rsidR="00CB745E">
        <w:rPr>
          <w:rFonts w:ascii="Arial Narrow" w:hAnsi="Arial Narrow"/>
        </w:rPr>
        <w:t>“</w:t>
      </w:r>
      <w:r w:rsidR="008976F0" w:rsidRPr="008976F0">
        <w:rPr>
          <w:rFonts w:ascii="Arial Narrow" w:hAnsi="Arial Narrow"/>
        </w:rPr>
        <w:t>SERVICIO DE SUPERVISIÓN DE LA CONSTRUCCIÓN DE ESTABLECIMIENTO HOSPITALARIO, PARA EL HOSPITAL DE TERCER NIVEL DE TRINIDAD BAJO LA FIGURA LLAVE EN MANO, OTORGANDO A UN MISMO PROPONENTE EL PERFIL, DISEÑO, EJECUCIÓN DE LA OBRA Y LA PUESTA EN MARCHA REFERIDA A INSTALACIONES, EQUIPAMIENTO, CAPACITACIÓN, TRANSFERENCIA INTELECTUAL Y TECNOLÓGICA</w:t>
      </w:r>
      <w:r w:rsidR="00CB745E">
        <w:rPr>
          <w:rFonts w:ascii="Arial Narrow" w:hAnsi="Arial Narrow"/>
        </w:rPr>
        <w:t>”</w:t>
      </w:r>
      <w:r w:rsidR="00E80343">
        <w:rPr>
          <w:rFonts w:ascii="Arial Narrow" w:hAnsi="Arial Narrow"/>
        </w:rPr>
        <w:t>:</w:t>
      </w:r>
    </w:p>
    <w:tbl>
      <w:tblPr>
        <w:tblpPr w:leftFromText="141" w:rightFromText="141" w:vertAnchor="text" w:horzAnchor="margin" w:tblpY="192"/>
        <w:tblOverlap w:val="never"/>
        <w:tblW w:w="89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1715"/>
        <w:gridCol w:w="2127"/>
        <w:gridCol w:w="1559"/>
        <w:gridCol w:w="3544"/>
      </w:tblGrid>
      <w:tr w:rsidR="003A5888" w:rsidRPr="00D749CC" w:rsidTr="00B66B9B">
        <w:trPr>
          <w:trHeight w:val="448"/>
          <w:tblHeader/>
        </w:trPr>
        <w:tc>
          <w:tcPr>
            <w:tcW w:w="1715" w:type="dxa"/>
            <w:vMerge w:val="restart"/>
            <w:shd w:val="clear" w:color="auto" w:fill="3F5733"/>
            <w:tcMar>
              <w:left w:w="14" w:type="dxa"/>
            </w:tcMar>
            <w:vAlign w:val="center"/>
          </w:tcPr>
          <w:p w:rsidR="003A5888" w:rsidRPr="00D749CC" w:rsidRDefault="003A5888" w:rsidP="003A58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CC"/>
              </w:rPr>
            </w:pPr>
            <w:r w:rsidRPr="00D749CC">
              <w:rPr>
                <w:rFonts w:ascii="Calibri" w:eastAsia="Times New Roman" w:hAnsi="Calibri" w:cs="Calibri"/>
                <w:b/>
                <w:color w:val="FFFFCC"/>
              </w:rPr>
              <w:t>PERSONAL</w:t>
            </w:r>
          </w:p>
        </w:tc>
        <w:tc>
          <w:tcPr>
            <w:tcW w:w="2127" w:type="dxa"/>
            <w:vMerge w:val="restart"/>
            <w:shd w:val="clear" w:color="auto" w:fill="3F5733"/>
            <w:tcMar>
              <w:left w:w="14" w:type="dxa"/>
            </w:tcMar>
            <w:vAlign w:val="center"/>
          </w:tcPr>
          <w:p w:rsidR="003A5888" w:rsidRPr="00D749CC" w:rsidRDefault="003A5888" w:rsidP="003A58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CC"/>
              </w:rPr>
            </w:pPr>
            <w:r w:rsidRPr="00D749CC">
              <w:rPr>
                <w:rFonts w:ascii="Calibri" w:eastAsia="Times New Roman" w:hAnsi="Calibri" w:cs="Calibri"/>
                <w:b/>
                <w:color w:val="FFFFCC"/>
              </w:rPr>
              <w:t>FORMACIÓN</w:t>
            </w:r>
          </w:p>
        </w:tc>
        <w:tc>
          <w:tcPr>
            <w:tcW w:w="5103" w:type="dxa"/>
            <w:gridSpan w:val="2"/>
            <w:shd w:val="clear" w:color="auto" w:fill="3F5733"/>
            <w:tcMar>
              <w:left w:w="14" w:type="dxa"/>
            </w:tcMar>
            <w:vAlign w:val="center"/>
          </w:tcPr>
          <w:p w:rsidR="003A5888" w:rsidRPr="00D749CC" w:rsidRDefault="003A5888" w:rsidP="003A58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CC"/>
              </w:rPr>
            </w:pPr>
            <w:r w:rsidRPr="00D749CC">
              <w:rPr>
                <w:rFonts w:ascii="Calibri" w:eastAsia="Times New Roman" w:hAnsi="Calibri" w:cs="Calibri"/>
                <w:b/>
                <w:color w:val="FFFFCC"/>
              </w:rPr>
              <w:t>EXPERIENCIA</w:t>
            </w:r>
          </w:p>
        </w:tc>
      </w:tr>
      <w:tr w:rsidR="003A5888" w:rsidRPr="00D749CC" w:rsidTr="00B66B9B">
        <w:trPr>
          <w:trHeight w:val="135"/>
          <w:tblHeader/>
        </w:trPr>
        <w:tc>
          <w:tcPr>
            <w:tcW w:w="1715" w:type="dxa"/>
            <w:vMerge/>
            <w:shd w:val="clear" w:color="auto" w:fill="3F5733"/>
            <w:tcMar>
              <w:left w:w="14" w:type="dxa"/>
            </w:tcMar>
            <w:vAlign w:val="center"/>
          </w:tcPr>
          <w:p w:rsidR="003A5888" w:rsidRPr="00D749CC" w:rsidRDefault="003A5888" w:rsidP="003A58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CC"/>
              </w:rPr>
            </w:pPr>
          </w:p>
        </w:tc>
        <w:tc>
          <w:tcPr>
            <w:tcW w:w="2127" w:type="dxa"/>
            <w:vMerge/>
            <w:shd w:val="clear" w:color="auto" w:fill="3F5733"/>
            <w:tcMar>
              <w:left w:w="14" w:type="dxa"/>
            </w:tcMar>
            <w:vAlign w:val="center"/>
          </w:tcPr>
          <w:p w:rsidR="003A5888" w:rsidRPr="00D749CC" w:rsidRDefault="003A5888" w:rsidP="003A58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CC"/>
              </w:rPr>
            </w:pPr>
          </w:p>
        </w:tc>
        <w:tc>
          <w:tcPr>
            <w:tcW w:w="1559" w:type="dxa"/>
            <w:shd w:val="clear" w:color="auto" w:fill="3F5733"/>
            <w:tcMar>
              <w:left w:w="14" w:type="dxa"/>
            </w:tcMar>
            <w:vAlign w:val="center"/>
          </w:tcPr>
          <w:p w:rsidR="003A5888" w:rsidRPr="00D749CC" w:rsidRDefault="003A5888" w:rsidP="003A58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CC"/>
              </w:rPr>
            </w:pPr>
            <w:r w:rsidRPr="00D749CC">
              <w:rPr>
                <w:rFonts w:ascii="Calibri" w:eastAsia="Times New Roman" w:hAnsi="Calibri" w:cs="Calibri"/>
                <w:b/>
                <w:color w:val="FFFFCC"/>
              </w:rPr>
              <w:t>GENERAL</w:t>
            </w:r>
          </w:p>
        </w:tc>
        <w:tc>
          <w:tcPr>
            <w:tcW w:w="3544" w:type="dxa"/>
            <w:shd w:val="clear" w:color="auto" w:fill="3F5733"/>
            <w:tcMar>
              <w:left w:w="14" w:type="dxa"/>
            </w:tcMar>
            <w:vAlign w:val="center"/>
          </w:tcPr>
          <w:p w:rsidR="003A5888" w:rsidRPr="00D749CC" w:rsidRDefault="003A5888" w:rsidP="003A588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CC"/>
              </w:rPr>
            </w:pPr>
            <w:r w:rsidRPr="00D749CC">
              <w:rPr>
                <w:rFonts w:ascii="Calibri" w:eastAsia="Times New Roman" w:hAnsi="Calibri" w:cs="Calibri"/>
                <w:b/>
                <w:color w:val="FFFFCC"/>
              </w:rPr>
              <w:t>ESPECÍFICA</w:t>
            </w:r>
          </w:p>
        </w:tc>
      </w:tr>
      <w:tr w:rsidR="008976F0" w:rsidRPr="00D749CC" w:rsidTr="00AF26BF">
        <w:trPr>
          <w:trHeight w:val="2095"/>
        </w:trPr>
        <w:tc>
          <w:tcPr>
            <w:tcW w:w="1715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>Profesional  Ingeniero en  Telecomunicaciones o ramas a fines</w:t>
            </w:r>
          </w:p>
        </w:tc>
        <w:tc>
          <w:tcPr>
            <w:tcW w:w="2127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 xml:space="preserve">Poseer Título Profesional a Nivel Licenciatura en </w:t>
            </w:r>
          </w:p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 xml:space="preserve">Ingeniería de Telecomunicaciones o ramas afines. </w:t>
            </w:r>
          </w:p>
        </w:tc>
        <w:tc>
          <w:tcPr>
            <w:tcW w:w="1559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 xml:space="preserve">De 5 años en el área de su formación profesional </w:t>
            </w:r>
          </w:p>
        </w:tc>
        <w:tc>
          <w:tcPr>
            <w:tcW w:w="3544" w:type="dxa"/>
            <w:tcBorders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>Experiencia específica mínima de tres (3) trabajos realizados en elaboración de infraestructura de red</w:t>
            </w:r>
          </w:p>
        </w:tc>
      </w:tr>
      <w:tr w:rsidR="008976F0" w:rsidRPr="00D749CC" w:rsidTr="00976845">
        <w:trPr>
          <w:trHeight w:val="1272"/>
        </w:trPr>
        <w:tc>
          <w:tcPr>
            <w:tcW w:w="1715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>Profesional especialista en equipamiento medico</w:t>
            </w:r>
          </w:p>
        </w:tc>
        <w:tc>
          <w:tcPr>
            <w:tcW w:w="2127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>Poseer Título Profesional a Nivel Licenciatura en B</w:t>
            </w:r>
            <w:r w:rsidR="00AF26BF">
              <w:rPr>
                <w:rFonts w:ascii="Calibri" w:hAnsi="Calibri" w:cs="Calibri"/>
                <w:szCs w:val="24"/>
              </w:rPr>
              <w:t xml:space="preserve">iomedicina y/o </w:t>
            </w:r>
            <w:r w:rsidR="005D6F2D">
              <w:rPr>
                <w:rFonts w:ascii="Calibri" w:hAnsi="Calibri" w:cs="Calibri"/>
                <w:szCs w:val="24"/>
              </w:rPr>
              <w:t>Electro medicina</w:t>
            </w:r>
            <w:r w:rsidR="00AF26BF">
              <w:rPr>
                <w:rFonts w:ascii="Calibri" w:hAnsi="Calibri" w:cs="Calibri"/>
                <w:szCs w:val="24"/>
              </w:rPr>
              <w:t>.</w:t>
            </w:r>
          </w:p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>* Con preferencia deberá contar con estudios de post grado en equipamiento biomédico de alta complejidad.</w:t>
            </w:r>
          </w:p>
        </w:tc>
        <w:tc>
          <w:tcPr>
            <w:tcW w:w="1559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 xml:space="preserve">De 5 años en el área de su formación profesional </w:t>
            </w:r>
          </w:p>
        </w:tc>
        <w:tc>
          <w:tcPr>
            <w:tcW w:w="3544" w:type="dxa"/>
            <w:tcBorders>
              <w:top w:val="dotted" w:sz="2" w:space="0" w:color="00000A"/>
              <w:bottom w:val="dotted" w:sz="2" w:space="0" w:color="00000A"/>
            </w:tcBorders>
            <w:tcMar>
              <w:left w:w="14" w:type="dxa"/>
            </w:tcMar>
            <w:vAlign w:val="center"/>
          </w:tcPr>
          <w:p w:rsidR="008976F0" w:rsidRPr="008976F0" w:rsidRDefault="008976F0" w:rsidP="00AF26BF">
            <w:pPr>
              <w:jc w:val="both"/>
              <w:rPr>
                <w:rFonts w:ascii="Calibri" w:hAnsi="Calibri" w:cs="Calibri"/>
                <w:szCs w:val="24"/>
              </w:rPr>
            </w:pPr>
            <w:r w:rsidRPr="008976F0">
              <w:rPr>
                <w:rFonts w:ascii="Calibri" w:hAnsi="Calibri" w:cs="Calibri"/>
                <w:szCs w:val="24"/>
              </w:rPr>
              <w:t>Experiencia mínima en la elaboración de cuatro (4) proyectos de equipamiento hospitalario y su implementación.</w:t>
            </w:r>
            <w:bookmarkStart w:id="0" w:name="_GoBack"/>
            <w:bookmarkEnd w:id="0"/>
          </w:p>
        </w:tc>
      </w:tr>
    </w:tbl>
    <w:p w:rsidR="00CC4595" w:rsidRDefault="00CC4595" w:rsidP="004173FA">
      <w:pPr>
        <w:jc w:val="both"/>
        <w:rPr>
          <w:rFonts w:ascii="Arial Narrow" w:hAnsi="Arial Narrow"/>
        </w:rPr>
      </w:pPr>
    </w:p>
    <w:p w:rsidR="00D749CC" w:rsidRPr="0047602A" w:rsidRDefault="00CC4595" w:rsidP="00CC45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Los interesados que cumplan con los requisitos solicitados y tengan disponibilid</w:t>
      </w:r>
      <w:r w:rsidR="00D749CC">
        <w:rPr>
          <w:rFonts w:ascii="Arial Narrow" w:hAnsi="Arial Narrow"/>
        </w:rPr>
        <w:t>ad inmediata, deberán presentar l</w:t>
      </w:r>
      <w:r w:rsidR="00600DB4">
        <w:rPr>
          <w:rFonts w:ascii="Arial Narrow" w:hAnsi="Arial Narrow"/>
        </w:rPr>
        <w:t xml:space="preserve">a siguiente documentación a </w:t>
      </w:r>
      <w:r w:rsidR="008976F0">
        <w:rPr>
          <w:rFonts w:ascii="Arial Narrow" w:hAnsi="Arial Narrow"/>
        </w:rPr>
        <w:t>los correos</w:t>
      </w:r>
      <w:r w:rsidR="00D749CC">
        <w:rPr>
          <w:rFonts w:ascii="Arial Narrow" w:hAnsi="Arial Narrow"/>
        </w:rPr>
        <w:t xml:space="preserve"> electrónicos </w:t>
      </w:r>
      <w:r w:rsidR="00722FB2">
        <w:rPr>
          <w:rFonts w:ascii="Arial Narrow" w:hAnsi="Arial Narrow"/>
          <w:color w:val="1F497D" w:themeColor="text2"/>
          <w:u w:val="single"/>
        </w:rPr>
        <w:t>gpatty@fps.gob.bo</w:t>
      </w:r>
      <w:hyperlink r:id="rId6" w:history="1"/>
      <w:r w:rsidR="00D749CC">
        <w:t xml:space="preserve"> -</w:t>
      </w:r>
      <w:r w:rsidR="00D749CC">
        <w:rPr>
          <w:rFonts w:ascii="Arial Narrow" w:hAnsi="Arial Narrow"/>
        </w:rPr>
        <w:t xml:space="preserve"> </w:t>
      </w:r>
      <w:hyperlink r:id="rId7" w:history="1">
        <w:r w:rsidR="00D749CC" w:rsidRPr="00F9188D">
          <w:rPr>
            <w:rStyle w:val="Hipervnculo"/>
            <w:rFonts w:ascii="Arial Narrow" w:hAnsi="Arial Narrow"/>
          </w:rPr>
          <w:t>cchipana@fps.gob.bo</w:t>
        </w:r>
      </w:hyperlink>
      <w:r w:rsidR="0047602A">
        <w:rPr>
          <w:rStyle w:val="Hipervnculo"/>
          <w:rFonts w:ascii="Arial Narrow" w:hAnsi="Arial Narrow"/>
          <w:u w:val="none"/>
        </w:rPr>
        <w:t xml:space="preserve"> </w:t>
      </w:r>
      <w:r w:rsidR="0047602A" w:rsidRPr="0047602A">
        <w:rPr>
          <w:rStyle w:val="Hipervnculo"/>
          <w:rFonts w:ascii="Arial Narrow" w:hAnsi="Arial Narrow"/>
          <w:color w:val="auto"/>
          <w:u w:val="none"/>
        </w:rPr>
        <w:t>a la brevedad posible.</w:t>
      </w:r>
    </w:p>
    <w:p w:rsidR="00D749CC" w:rsidRDefault="00D749CC" w:rsidP="00CC459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Nota de interés, indicando: Puesto y monto estimado referencial para para la consultoría </w:t>
      </w:r>
    </w:p>
    <w:p w:rsidR="00D749CC" w:rsidRDefault="00B66B9B" w:rsidP="00CC459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F</w:t>
      </w:r>
      <w:r w:rsidRPr="00B66B9B">
        <w:rPr>
          <w:rFonts w:ascii="Arial Narrow" w:hAnsi="Arial Narrow"/>
          <w:b/>
        </w:rPr>
        <w:t>ormulario</w:t>
      </w:r>
      <w:r>
        <w:rPr>
          <w:rFonts w:ascii="Arial Narrow" w:hAnsi="Arial Narrow"/>
          <w:b/>
        </w:rPr>
        <w:t xml:space="preserve"> A5</w:t>
      </w:r>
    </w:p>
    <w:p w:rsidR="00CC4595" w:rsidRPr="00D749CC" w:rsidRDefault="00D749CC" w:rsidP="00CC459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="00CC4595" w:rsidRPr="00D749CC">
        <w:rPr>
          <w:rFonts w:ascii="Arial Narrow" w:hAnsi="Arial Narrow"/>
          <w:b/>
        </w:rPr>
        <w:t xml:space="preserve">ocumentación de respaldo </w:t>
      </w:r>
    </w:p>
    <w:p w:rsidR="00CC4595" w:rsidRDefault="00CC4595" w:rsidP="00CC459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Paz, </w:t>
      </w:r>
      <w:r w:rsidR="00722FB2">
        <w:rPr>
          <w:rFonts w:ascii="Arial Narrow" w:hAnsi="Arial Narrow"/>
        </w:rPr>
        <w:t>mayo de 2021</w:t>
      </w:r>
    </w:p>
    <w:sectPr w:rsidR="00CC4595" w:rsidSect="00B66B9B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D0" w:rsidRDefault="00B436D0" w:rsidP="00B66B9B">
      <w:pPr>
        <w:spacing w:after="0" w:line="240" w:lineRule="auto"/>
      </w:pPr>
      <w:r>
        <w:separator/>
      </w:r>
    </w:p>
  </w:endnote>
  <w:endnote w:type="continuationSeparator" w:id="0">
    <w:p w:rsidR="00B436D0" w:rsidRDefault="00B436D0" w:rsidP="00B6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D0" w:rsidRDefault="00B436D0" w:rsidP="00B66B9B">
      <w:pPr>
        <w:spacing w:after="0" w:line="240" w:lineRule="auto"/>
      </w:pPr>
      <w:r>
        <w:separator/>
      </w:r>
    </w:p>
  </w:footnote>
  <w:footnote w:type="continuationSeparator" w:id="0">
    <w:p w:rsidR="00B436D0" w:rsidRDefault="00B436D0" w:rsidP="00B6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9B" w:rsidRDefault="00B66B9B">
    <w:pPr>
      <w:pStyle w:val="Encabezado"/>
    </w:pPr>
    <w:r>
      <w:rPr>
        <w:noProof/>
        <w:lang w:eastAsia="es-ES"/>
      </w:rPr>
      <w:drawing>
        <wp:inline distT="0" distB="0" distL="0" distR="0" wp14:anchorId="7FB54A6A" wp14:editId="68F4D0FF">
          <wp:extent cx="950976" cy="496400"/>
          <wp:effectExtent l="0" t="0" r="190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4D02C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856" cy="51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inline distT="0" distB="0" distL="0" distR="0">
              <wp:extent cx="307340" cy="307340"/>
              <wp:effectExtent l="0" t="0" r="0" b="0"/>
              <wp:docPr id="1" name="Rectángulo 1" descr="blob:https://web.whatsapp.com/7d1125a5-a7f0-424a-a8bb-5812afdc63a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5988E2D2" id="Rectángulo 1" o:spid="_x0000_s1026" alt="blob:https://web.whatsapp.com/7d1125a5-a7f0-424a-a8bb-5812afdc63a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Bu75U36gIAAAQGAAAOAAAAAAAA&#10;AAAAAAAAAC4CAABkcnMvZTJvRG9jLnhtbFBLAQItABQABgAIAAAAIQDrxsCk2QAAAAMBAAAPAAAA&#10;AAAAAAAAAAAAAEQFAABkcnMvZG93bnJldi54bWxQSwUGAAAAAAQABADzAAAASgYAAAAA&#10;" filled="f" stroked="f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0C"/>
    <w:rsid w:val="0002693F"/>
    <w:rsid w:val="00045672"/>
    <w:rsid w:val="00177AEF"/>
    <w:rsid w:val="001B0AFD"/>
    <w:rsid w:val="001E53EA"/>
    <w:rsid w:val="001F0EDD"/>
    <w:rsid w:val="002E7357"/>
    <w:rsid w:val="00301C3E"/>
    <w:rsid w:val="00361E4D"/>
    <w:rsid w:val="003A5888"/>
    <w:rsid w:val="004173FA"/>
    <w:rsid w:val="00441258"/>
    <w:rsid w:val="0047602A"/>
    <w:rsid w:val="00476699"/>
    <w:rsid w:val="0048240C"/>
    <w:rsid w:val="004A3764"/>
    <w:rsid w:val="00571377"/>
    <w:rsid w:val="005D6F2D"/>
    <w:rsid w:val="00600DB4"/>
    <w:rsid w:val="00722FB2"/>
    <w:rsid w:val="007631C6"/>
    <w:rsid w:val="0077282B"/>
    <w:rsid w:val="008175B0"/>
    <w:rsid w:val="008976F0"/>
    <w:rsid w:val="008E7297"/>
    <w:rsid w:val="009E2E64"/>
    <w:rsid w:val="00A11E1D"/>
    <w:rsid w:val="00A33B42"/>
    <w:rsid w:val="00A937A7"/>
    <w:rsid w:val="00AF26BF"/>
    <w:rsid w:val="00B41EB9"/>
    <w:rsid w:val="00B436D0"/>
    <w:rsid w:val="00B66B9B"/>
    <w:rsid w:val="00C00BA6"/>
    <w:rsid w:val="00C02D0C"/>
    <w:rsid w:val="00C15D7B"/>
    <w:rsid w:val="00C5268E"/>
    <w:rsid w:val="00CB745E"/>
    <w:rsid w:val="00CC4595"/>
    <w:rsid w:val="00D6307F"/>
    <w:rsid w:val="00D749CC"/>
    <w:rsid w:val="00E1418D"/>
    <w:rsid w:val="00E300BE"/>
    <w:rsid w:val="00E7129D"/>
    <w:rsid w:val="00E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FA092D-8D91-4D22-B2F0-21F6913A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459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66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B9B"/>
  </w:style>
  <w:style w:type="paragraph" w:styleId="Piedepgina">
    <w:name w:val="footer"/>
    <w:basedOn w:val="Normal"/>
    <w:link w:val="PiedepginaCar"/>
    <w:uiPriority w:val="99"/>
    <w:unhideWhenUsed/>
    <w:rsid w:val="00B66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chipan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acena@fps.gob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Patrica Serrano Salazar</dc:creator>
  <cp:lastModifiedBy>FPS</cp:lastModifiedBy>
  <cp:revision>3</cp:revision>
  <cp:lastPrinted>2020-09-11T14:48:00Z</cp:lastPrinted>
  <dcterms:created xsi:type="dcterms:W3CDTF">2021-05-21T19:11:00Z</dcterms:created>
  <dcterms:modified xsi:type="dcterms:W3CDTF">2021-05-21T19:29:00Z</dcterms:modified>
</cp:coreProperties>
</file>